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กรณีผู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รับใบอนุญาตจะบอกเลิกตัวผู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งชื่อไว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ควบคุมงานจะบอกเลิกการเป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 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 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องถิ่นทราบ ในกรณีที่มีการบอกเลิกผู้ควบคุมงานผู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องระงับการดําเนินการตามที่ได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รับอนุญาตไว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อนจนกว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มีหนังสือแจ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งชื่อและส</w:t>
      </w:r>
      <w:r w:rsidRPr="00586D86">
        <w:rPr>
          <w:rFonts w:ascii="Tahoma" w:hAnsi="Tahoma" w:cs="Tahoma"/>
          <w:noProof/>
          <w:sz w:val="20"/>
          <w:szCs w:val="20"/>
          <w:cs/>
        </w:rPr>
        <w:t>งหนังสือแสดงความยินยอมของผู</w:t>
      </w:r>
      <w:r w:rsidRPr="00586D86">
        <w:rPr>
          <w:rFonts w:ascii="Tahoma" w:hAnsi="Tahoma" w:cs="Tahoma"/>
          <w:noProof/>
          <w:sz w:val="20"/>
          <w:szCs w:val="20"/>
        </w:rPr>
        <w:t>ควบคุมงานคนใหม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แก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องถิ่นแล</w:t>
      </w:r>
      <w:r w:rsidRPr="00586D86">
        <w:rPr>
          <w:rFonts w:ascii="Tahoma" w:hAnsi="Tahoma" w:cs="Tahoma"/>
          <w:noProof/>
          <w:sz w:val="20"/>
          <w:szCs w:val="20"/>
          <w:cs/>
        </w:rPr>
        <w:t>ว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ที่อนุญาตหรือแจ้ง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ยื่นขอเปลี่ยนผู้ควบคุมงาน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ในพื้นที่ที่จะขอเปลี่ยนผู้ควบคุมงาน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03911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25082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 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45796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02279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สำเนาหนังสือแจ้งการบอกเลิกผู้ควบคุมงาน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A454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706727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.075-750093 www.huatapan.go.th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การขอเปลี่ยนผู้ควบคุมงาน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4545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454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A454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3455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2A97-A267-4013-AEC2-DECCB6AE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2017-06-04T06:17:00Z</dcterms:created>
  <dcterms:modified xsi:type="dcterms:W3CDTF">2017-06-04T06:17:00Z</dcterms:modified>
</cp:coreProperties>
</file>