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ข้อบัญญัติองค์การบริหารส่วนตำบลหัวตะพาน เรื่อง หลักเกณฑ์ วิธีการ เงื่อนไขในการใช้น้ำประปา และอัตราค่าบริการ พ.ศ.2556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หลักเกณฑ์วิธีการ</w:t>
        <w:br/>
        <w:t xml:space="preserve"/>
        <w:br/>
        <w:t xml:space="preserve">ผู้ใดประสงค์ขอใบอนุญาตใช้น้ำประปา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องค์การบริหารส่วนตำบลหัวตะพาน</w:t>
        <w:br/>
        <w:t xml:space="preserve"/>
        <w:br/>
        <w:t xml:space="preserve">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-ผู้ประกอบการต้องยื่นเอกสารที่ถูกต้องและครบถ้วน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 / 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ผู้ขอรับใบอนุญาตยื่นคำขอรับใบอนุญาตใช้น้ำประปา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เจ้าหน้าที่ตรวจสอบความถูกต้องของคำขอและความครบถ้วนของเอกสารหลักฐานทันที</w:t>
              <w:br/>
              <w:t xml:space="preserve">กรณีไม่ถูกต้อง/ครบถ้วนเจ้าหน้าที่แจ้งต่อผู้ยื่นคำขอให้แก้ไข/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นายกองค์การบริหารส่วนตำบล พิจารณาอนุญาตให้ใช้น้ำ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(โทร.075-750093 /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ข้อบัญญัติองค์การบริหารส่วนตำบลหัวตะพาน เรื่อง หลักเกณฑ์ วิธีการ เงื่อนไขในการใช้น้ำประปา และอัตราค่าบริการ พ.ศ.2556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 กรมส่งเสริมการปกครองท้องถิ่น องค์การบริหารส่วนตำบลหัวตะพาน อำเภอท่าศาลา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พระราชบัญญัติสภาตำบลและองค์การบริหารส่วนตำบล พ.ศ. 2537 แก้ไขเพิ่มเติมถึง ฉบับที่ 6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ข้อบัญญัติองค์การบริหารส่วนตำบลหัวตะพาน เรื่อง หลักเกณฑ์ วิธีการ เงื่อนไขในการใช้น้ำประปา และอัตราค่าบริการ พ.ศ.2556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ข้อบัญญัติองค์การบริหารส่วนตำบลหัวตะพาน เรื่อง หลักเกณฑ์ วิธีการ เงื่อนไขในการใช้น้ำประปา และอัตราค่าบริการ พ.ศ.2556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