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382" w:rsidRDefault="00EC2382" w:rsidP="00EC2382">
      <w:pPr>
        <w:pStyle w:val="a3"/>
        <w:jc w:val="center"/>
      </w:pPr>
      <w:r>
        <w:rPr>
          <w:rFonts w:ascii="TH SarabunIT๙" w:hAnsi="TH SarabunIT๙" w:cs="TH SarabunIT๙"/>
          <w:noProof/>
          <w:color w:val="000000"/>
        </w:rPr>
        <w:drawing>
          <wp:inline distT="0" distB="0" distL="0" distR="0" wp14:anchorId="6CED6AAE" wp14:editId="6B227EC8">
            <wp:extent cx="954405" cy="1081405"/>
            <wp:effectExtent l="0" t="0" r="0" b="4445"/>
            <wp:docPr id="4" name="รูปภาพ 4" descr="kru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krut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382" w:rsidRPr="00EC2382" w:rsidRDefault="00EC2382" w:rsidP="00EC2382">
      <w:pPr>
        <w:pStyle w:val="a3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 w:rsidR="00845FE5"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  <w:bookmarkStart w:id="0" w:name="_GoBack"/>
      <w:bookmarkEnd w:id="0"/>
    </w:p>
    <w:p w:rsidR="00EC2382" w:rsidRDefault="00EC2382" w:rsidP="00EC238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เรื่อง นโยบายการบริหารทรัพยากรบุคคล ประจำปีงบประมาณ 2566</w:t>
      </w:r>
    </w:p>
    <w:p w:rsidR="00EC2382" w:rsidRPr="00EC2382" w:rsidRDefault="00EC2382" w:rsidP="00EC238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</w:t>
      </w:r>
    </w:p>
    <w:p w:rsidR="00EC2382" w:rsidRPr="00EC2382" w:rsidRDefault="00EC2382" w:rsidP="00EC2382">
      <w:pPr>
        <w:pStyle w:val="a3"/>
        <w:rPr>
          <w:sz w:val="16"/>
          <w:szCs w:val="16"/>
        </w:rPr>
      </w:pP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                           </w:t>
      </w:r>
      <w:r w:rsidRPr="00EC23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องค์การบริหารส่วนตำบลหัวตะพาน   อำเภอท่าศาลา  จังหวัดนครศรีธรรมราช  เป็นหน่วยงานราชการส่วนท้องถิ่น มีอำนาจหน้าที่ในการพัฒนาตำบลทั้งในด้านเศรษฐกิจ สังคม และวัฒนธรรม รวมถึงการจัดระบบบริการสาธารณะเพื่อประโยชน์ของประชาชนในท้องถิ่นของตนเองอย่างใกล้ชิด ทรัพยากรบุคคลจึงเป็นปัจจัยสำคัญในการขับเคลื่อนภารกิจของหน่วยงาน ภายใต้การบริหารจัดการให้การดำเนินงานเป็นไปด้วยความซื่อสัตย์สุจริต มีความโปร่งใส เป็นธรรม และตรวจสอบได้</w:t>
      </w:r>
    </w:p>
    <w:p w:rsidR="00EC2382" w:rsidRPr="00EC2382" w:rsidRDefault="00EC2382" w:rsidP="00EC2382">
      <w:pPr>
        <w:pStyle w:val="a3"/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                           </w:t>
      </w:r>
      <w:r w:rsidRPr="00EC23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องค์การบริหารส่วนตำบลหัวตะพาน  โดยร้อยตรีวิรัตน์  รูปโอ ตำแหน่งนายกองค์การบริหาร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 xml:space="preserve">ส่วนตำบลหัวตะพาน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ซึ่งได้แถลงนโยบายต่อสภาองค์การบริหารส่วนตำบล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หัวตะพาน  </w:t>
      </w:r>
      <w:r w:rsidRPr="00EC2382">
        <w:rPr>
          <w:rFonts w:ascii="TH SarabunIT๙" w:hAnsi="TH SarabunIT๙" w:cs="TH SarabunIT๙"/>
          <w:sz w:val="32"/>
          <w:szCs w:val="32"/>
          <w:cs/>
        </w:rPr>
        <w:t>ก่อนเข้ารับหน้าที่เมื่อ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มกราคม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2565 ให้ความสำคัญในการบริหารทรัพยากรบุคคล โดยตระหนักเสมอว่า </w:t>
      </w:r>
      <w:r w:rsidRPr="00EC2382">
        <w:rPr>
          <w:rFonts w:ascii="TH SarabunIT๙" w:hAnsi="TH SarabunIT๙" w:cs="TH SarabunIT๙"/>
          <w:sz w:val="32"/>
          <w:szCs w:val="32"/>
        </w:rPr>
        <w:t>“</w:t>
      </w:r>
      <w:r w:rsidRPr="00EC2382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Pr="00EC2382">
        <w:rPr>
          <w:rFonts w:ascii="TH SarabunIT๙" w:hAnsi="TH SarabunIT๙" w:cs="TH SarabunIT๙"/>
          <w:sz w:val="32"/>
          <w:szCs w:val="32"/>
        </w:rPr>
        <w:t>”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 xml:space="preserve">คือ </w:t>
      </w:r>
      <w:r w:rsidRPr="00EC2382">
        <w:rPr>
          <w:rFonts w:ascii="TH SarabunIT๙" w:hAnsi="TH SarabunIT๙" w:cs="TH SarabunIT๙"/>
          <w:sz w:val="32"/>
          <w:szCs w:val="32"/>
        </w:rPr>
        <w:t>“</w:t>
      </w:r>
      <w:r w:rsidRPr="00EC2382">
        <w:rPr>
          <w:rFonts w:ascii="TH SarabunIT๙" w:hAnsi="TH SarabunIT๙" w:cs="TH SarabunIT๙"/>
          <w:sz w:val="32"/>
          <w:szCs w:val="32"/>
          <w:cs/>
        </w:rPr>
        <w:t>หัวใจสำคัญของความสำเร็จขององค์กร</w:t>
      </w:r>
      <w:r w:rsidRPr="00EC2382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>เพื่อให้สอดคล้องกับการประเมินคุณธรรมและความโปร่งใสใน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การดำเนินงานของหน่วยงานภาครัฐ (</w:t>
      </w:r>
      <w:r w:rsidRPr="00EC2382">
        <w:rPr>
          <w:rFonts w:ascii="TH SarabunIT๙" w:hAnsi="TH SarabunIT๙" w:cs="TH SarabunIT๙"/>
          <w:sz w:val="32"/>
          <w:szCs w:val="32"/>
        </w:rPr>
        <w:t xml:space="preserve">Integrity and Transparency Assessment) </w:t>
      </w:r>
      <w:r w:rsidRPr="00EC2382">
        <w:rPr>
          <w:rFonts w:ascii="TH SarabunIT๙" w:hAnsi="TH SarabunIT๙" w:cs="TH SarabunIT๙"/>
          <w:sz w:val="32"/>
          <w:szCs w:val="32"/>
          <w:cs/>
        </w:rPr>
        <w:t>จึงกำหนดนโยบายการ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บริหารทรัพยากรบุคคลขององค์การบริหารส่วนตำบลหัวตะพาน ดังนี้</w:t>
      </w:r>
    </w:p>
    <w:p w:rsidR="00EC2382" w:rsidRPr="00EC2382" w:rsidRDefault="00EC2382" w:rsidP="00EC2382">
      <w:pPr>
        <w:pStyle w:val="a3"/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                            </w:t>
      </w:r>
      <w:r w:rsidRPr="00EC2382">
        <w:rPr>
          <w:rFonts w:ascii="TH SarabunIT๙" w:hAnsi="TH SarabunIT๙" w:cs="TH SarabunIT๙"/>
          <w:sz w:val="32"/>
          <w:szCs w:val="32"/>
          <w:cs/>
        </w:rPr>
        <w:t>1. ด้านการวางแผนกำลังคน จัดทำแผนอัตรากำลังขององค์การบริหารส่วนตำบล โดยคำนึง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ถึงภารกิจ อำนาจหน้าที่ตามกฎหมาย ความรับผิดชอบ ลักษณะงานที่ต้องปฏิบัติ ความยากและคุณภาพของงานและปริมาณงานของส่วนราชการต่าง ๆ ในองค์การบริหารส่วนตำบล ตลอดทั้งภาระค่าใช้จ่ายขององค์การ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บริหารส่วนตำบลที่จะต้องจ่ายในด้านบุคคล และการจัดสรรเงินงบประมาณขององค์การบริหารส่วนตำบล</w:t>
      </w:r>
    </w:p>
    <w:p w:rsidR="00EC2382" w:rsidRPr="00EC2382" w:rsidRDefault="00EC2382" w:rsidP="00EC2382">
      <w:pPr>
        <w:pStyle w:val="a3"/>
        <w:tabs>
          <w:tab w:val="left" w:pos="156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              </w:t>
      </w:r>
      <w:r w:rsidRPr="00EC2382">
        <w:rPr>
          <w:rFonts w:ascii="TH SarabunIT๙" w:hAnsi="TH SarabunIT๙" w:cs="TH SarabunIT๙"/>
          <w:sz w:val="32"/>
          <w:szCs w:val="32"/>
          <w:cs/>
        </w:rPr>
        <w:t>2. ด้านการสรรหาและการคัดเลือก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มุ่งเน้นให้ได้บุคลากรที่มีคุณภาพ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>โดยยึดหลักความรู้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ความสามารถ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มีศักยภาพ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สมรรถนะ คุณลักษณะที่เหมาะสมกับงาน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C2382">
        <w:rPr>
          <w:rFonts w:ascii="TH SarabunIT๙" w:hAnsi="TH SarabunIT๙" w:cs="TH SarabunIT๙"/>
          <w:sz w:val="32"/>
          <w:szCs w:val="32"/>
          <w:cs/>
        </w:rPr>
        <w:t>ควบคู่ไปกับการปฏิบัติงานด้วยความ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ซื่อสัตย์สุจริต โดยเป็นไปตามกฎ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หลักเกณฑ์ที่เกี่ยวข้อง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>เพื่อความเป็นธรรม โปร่งใส และตรวจสอบ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 xml:space="preserve">ได้ เพื่อให้ได้บุคลากรที่เป็นทั้ง </w:t>
      </w:r>
      <w:r w:rsidRPr="00EC2382">
        <w:rPr>
          <w:rFonts w:ascii="TH SarabunIT๙" w:hAnsi="TH SarabunIT๙" w:cs="TH SarabunIT๙"/>
          <w:sz w:val="32"/>
          <w:szCs w:val="32"/>
        </w:rPr>
        <w:t>“</w:t>
      </w:r>
      <w:r w:rsidRPr="00EC2382">
        <w:rPr>
          <w:rFonts w:ascii="TH SarabunIT๙" w:hAnsi="TH SarabunIT๙" w:cs="TH SarabunIT๙"/>
          <w:sz w:val="32"/>
          <w:szCs w:val="32"/>
          <w:cs/>
        </w:rPr>
        <w:t>คนเก่ง</w:t>
      </w:r>
      <w:r w:rsidRPr="00EC2382">
        <w:rPr>
          <w:rFonts w:ascii="TH SarabunIT๙" w:hAnsi="TH SarabunIT๙" w:cs="TH SarabunIT๙"/>
          <w:sz w:val="32"/>
          <w:szCs w:val="32"/>
        </w:rPr>
        <w:t xml:space="preserve">”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EC2382">
        <w:rPr>
          <w:rFonts w:ascii="TH SarabunIT๙" w:hAnsi="TH SarabunIT๙" w:cs="TH SarabunIT๙"/>
          <w:sz w:val="32"/>
          <w:szCs w:val="32"/>
        </w:rPr>
        <w:t>“</w:t>
      </w:r>
      <w:r w:rsidRPr="00EC2382">
        <w:rPr>
          <w:rFonts w:ascii="TH SarabunIT๙" w:hAnsi="TH SarabunIT๙" w:cs="TH SarabunIT๙"/>
          <w:sz w:val="32"/>
          <w:szCs w:val="32"/>
          <w:cs/>
        </w:rPr>
        <w:t>คนดี</w:t>
      </w:r>
      <w:r w:rsidRPr="00EC2382">
        <w:rPr>
          <w:rFonts w:ascii="TH SarabunIT๙" w:hAnsi="TH SarabunIT๙" w:cs="TH SarabunIT๙"/>
          <w:sz w:val="32"/>
          <w:szCs w:val="32"/>
        </w:rPr>
        <w:t xml:space="preserve">” </w:t>
      </w:r>
      <w:r w:rsidRPr="00EC2382">
        <w:rPr>
          <w:rFonts w:ascii="TH SarabunIT๙" w:hAnsi="TH SarabunIT๙" w:cs="TH SarabunIT๙"/>
          <w:sz w:val="32"/>
          <w:szCs w:val="32"/>
          <w:cs/>
        </w:rPr>
        <w:t>มีคุณภาพสูงและซื่อสัตย์ เพื่อปฏิบัติภารกิจของหน่วยงาน</w:t>
      </w:r>
    </w:p>
    <w:p w:rsidR="00EC2382" w:rsidRPr="00EC2382" w:rsidRDefault="00EC2382" w:rsidP="000663F6">
      <w:pPr>
        <w:pStyle w:val="a3"/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 xml:space="preserve">                      3. ด้านการบรรจุและแต่งตั้งบุคลากร เพื่อป้องกันมิให้เกิดการขาดแคลนผู้ปฏิบัติงานใน</w:t>
      </w:r>
      <w:r w:rsidR="000663F6" w:rsidRPr="00EC2382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EC2382">
        <w:rPr>
          <w:rFonts w:ascii="TH SarabunIT๙" w:hAnsi="TH SarabunIT๙" w:cs="TH SarabunIT๙"/>
          <w:sz w:val="32"/>
          <w:szCs w:val="32"/>
          <w:cs/>
        </w:rPr>
        <w:t>ใดระดับหนึ่ง โดยจะทำการกลั่นกรองบุคคลที่มีความรู้ ความสามารถเหมาะสมกับลักษณะงานที่จะปฏิบัติ</w:t>
      </w:r>
    </w:p>
    <w:p w:rsidR="00EC2382" w:rsidRPr="00EC2382" w:rsidRDefault="00EC2382" w:rsidP="00EC2382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เพื่อให้การปฏิบัติงานขององค์กรมีประสิทธิภาพและประสิทธิผล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ทั้งนี้ ให้เป็นไปตามที่คณะกรรมการกลาง</w:t>
      </w:r>
    </w:p>
    <w:p w:rsidR="000663F6" w:rsidRPr="00EC2382" w:rsidRDefault="00EC2382" w:rsidP="000663F6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พนักงานส่วนตำบล (ก.</w:t>
      </w:r>
      <w:proofErr w:type="spellStart"/>
      <w:r w:rsidRPr="00EC238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C2382">
        <w:rPr>
          <w:rFonts w:ascii="TH SarabunIT๙" w:hAnsi="TH SarabunIT๙" w:cs="TH SarabunIT๙"/>
          <w:sz w:val="32"/>
          <w:szCs w:val="32"/>
          <w:cs/>
        </w:rPr>
        <w:t>.) และคณะกรรมการพนักงานส่วนตำบลจังหวัด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proofErr w:type="spellStart"/>
      <w:r w:rsidRPr="00EC238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C2382">
        <w:rPr>
          <w:rFonts w:ascii="TH SarabunIT๙" w:hAnsi="TH SarabunIT๙" w:cs="TH SarabunIT๙"/>
          <w:sz w:val="32"/>
          <w:szCs w:val="32"/>
          <w:cs/>
        </w:rPr>
        <w:t>.จังหวัด)</w:t>
      </w:r>
      <w:r w:rsidR="000663F6" w:rsidRPr="00EC2382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EC2382" w:rsidRPr="000663F6" w:rsidRDefault="000663F6" w:rsidP="000663F6">
      <w:pPr>
        <w:pStyle w:val="a3"/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t xml:space="preserve">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C2382" w:rsidRPr="000663F6">
        <w:rPr>
          <w:rFonts w:ascii="TH SarabunIT๙" w:hAnsi="TH SarabunIT๙" w:cs="TH SarabunIT๙"/>
          <w:sz w:val="32"/>
          <w:szCs w:val="32"/>
        </w:rPr>
        <w:t xml:space="preserve">4. </w:t>
      </w:r>
      <w:proofErr w:type="gramStart"/>
      <w:r w:rsidR="00EC2382" w:rsidRPr="000663F6">
        <w:rPr>
          <w:rFonts w:ascii="TH SarabunIT๙" w:hAnsi="TH SarabunIT๙" w:cs="TH SarabunIT๙"/>
          <w:sz w:val="32"/>
          <w:szCs w:val="32"/>
          <w:cs/>
        </w:rPr>
        <w:t>ด้านการพัฒนา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 ส่งเสริมให้มีการพัฒนาอย่างทั่วถึงและต่อเนื่อง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 โดยเพิ่มพูนความรู้</w:t>
      </w:r>
    </w:p>
    <w:p w:rsidR="00EC2382" w:rsidRPr="000663F6" w:rsidRDefault="00EC2382" w:rsidP="00EC2382">
      <w:pPr>
        <w:pStyle w:val="a3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 xml:space="preserve">ความสามารถศักยภาพ 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63F6">
        <w:rPr>
          <w:rFonts w:ascii="TH SarabunIT๙" w:hAnsi="TH SarabunIT๙" w:cs="TH SarabunIT๙"/>
          <w:sz w:val="32"/>
          <w:szCs w:val="32"/>
          <w:cs/>
        </w:rPr>
        <w:t>ทักษะการทำงาน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63F6">
        <w:rPr>
          <w:rFonts w:ascii="TH SarabunIT๙" w:hAnsi="TH SarabunIT๙" w:cs="TH SarabunIT๙"/>
          <w:sz w:val="32"/>
          <w:szCs w:val="32"/>
          <w:cs/>
        </w:rPr>
        <w:t xml:space="preserve"> ให้สอดคล้องกับสถานการณ์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63F6">
        <w:rPr>
          <w:rFonts w:ascii="TH SarabunIT๙" w:hAnsi="TH SarabunIT๙" w:cs="TH SarabunIT๙"/>
          <w:sz w:val="32"/>
          <w:szCs w:val="32"/>
          <w:cs/>
        </w:rPr>
        <w:t xml:space="preserve"> วิสัยทัศน์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63F6">
        <w:rPr>
          <w:rFonts w:ascii="TH SarabunIT๙" w:hAnsi="TH SarabunIT๙" w:cs="TH SarabunIT๙"/>
          <w:sz w:val="32"/>
          <w:szCs w:val="32"/>
          <w:cs/>
        </w:rPr>
        <w:t xml:space="preserve"> และภารกิจหน้าที่ของ</w:t>
      </w:r>
    </w:p>
    <w:p w:rsidR="00EC2382" w:rsidRPr="000663F6" w:rsidRDefault="00EC2382" w:rsidP="00EC2382">
      <w:pPr>
        <w:pStyle w:val="a3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>หน่วยงาน โดยมุ่งเน้นให้บุคลากรมีโอกาสก้าวหน้าในสายอาชีพ มีความเชี่ยวชาญในงาน และเปิดโอกาสให้มี</w:t>
      </w:r>
    </w:p>
    <w:p w:rsidR="00EC2382" w:rsidRDefault="00EC2382" w:rsidP="00EC2382">
      <w:pPr>
        <w:pStyle w:val="a3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>การสับเปลี่ยน เพื่อพัฒนาตนเองอย่างสม่ำเสมอ</w:t>
      </w:r>
    </w:p>
    <w:p w:rsidR="000663F6" w:rsidRDefault="000663F6" w:rsidP="000663F6">
      <w:pPr>
        <w:pStyle w:val="a3"/>
        <w:tabs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0663F6" w:rsidRDefault="000663F6" w:rsidP="000663F6">
      <w:pPr>
        <w:pStyle w:val="a3"/>
        <w:tabs>
          <w:tab w:val="left" w:pos="1418"/>
          <w:tab w:val="left" w:pos="15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0663F6" w:rsidRPr="000663F6" w:rsidRDefault="000663F6" w:rsidP="000663F6">
      <w:pPr>
        <w:pStyle w:val="a3"/>
        <w:tabs>
          <w:tab w:val="left" w:pos="1418"/>
          <w:tab w:val="left" w:pos="15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EC2382" w:rsidRPr="000663F6" w:rsidRDefault="000663F6" w:rsidP="000663F6">
      <w:pPr>
        <w:pStyle w:val="a3"/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EC2382" w:rsidRPr="000663F6">
        <w:rPr>
          <w:rFonts w:ascii="TH SarabunIT๙" w:hAnsi="TH SarabunIT๙" w:cs="TH SarabunIT๙"/>
          <w:sz w:val="32"/>
          <w:szCs w:val="32"/>
        </w:rPr>
        <w:t xml:space="preserve">5.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ด้านการประเมินผลการปฏิบัติงาน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มุ่งเน้นให้มีการประเมินผลการปฏิบัติงานอย่างเป็นธรรมภายใต้หลักเกณฑ์และวิธีการที่คณะกรรมการกลาง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proofErr w:type="spellStart"/>
      <w:r w:rsidR="00EC2382" w:rsidRPr="000663F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C2382" w:rsidRPr="000663F6">
        <w:rPr>
          <w:rFonts w:ascii="TH SarabunIT๙" w:hAnsi="TH SarabunIT๙" w:cs="TH SarabunIT๙"/>
          <w:sz w:val="32"/>
          <w:szCs w:val="32"/>
          <w:cs/>
        </w:rPr>
        <w:t>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และคณะกรรมการพนักงาน</w:t>
      </w:r>
      <w:r>
        <w:rPr>
          <w:rFonts w:ascii="TH SarabunIT๙" w:hAnsi="TH SarabunIT๙" w:cs="TH SarabunIT๙"/>
          <w:sz w:val="32"/>
          <w:szCs w:val="32"/>
          <w:cs/>
        </w:rPr>
        <w:t>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proofErr w:type="spellStart"/>
      <w:r w:rsidR="00EC2382" w:rsidRPr="000663F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C2382" w:rsidRPr="000663F6">
        <w:rPr>
          <w:rFonts w:ascii="TH SarabunIT๙" w:hAnsi="TH SarabunIT๙" w:cs="TH SarabunIT๙"/>
          <w:sz w:val="32"/>
          <w:szCs w:val="32"/>
          <w:cs/>
        </w:rPr>
        <w:t>.จังหวัด) กำหนด</w:t>
      </w:r>
    </w:p>
    <w:p w:rsidR="00EC2382" w:rsidRPr="000663F6" w:rsidRDefault="000663F6" w:rsidP="000663F6">
      <w:pPr>
        <w:pStyle w:val="a3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</w:rPr>
        <w:t xml:space="preserve"> </w:t>
      </w:r>
      <w:r w:rsidR="00EC2382" w:rsidRPr="000663F6">
        <w:rPr>
          <w:rFonts w:ascii="TH SarabunIT๙" w:hAnsi="TH SarabunIT๙" w:cs="TH SarabunIT๙"/>
          <w:sz w:val="32"/>
          <w:szCs w:val="32"/>
        </w:rPr>
        <w:t xml:space="preserve">6. </w:t>
      </w:r>
      <w:proofErr w:type="gramStart"/>
      <w:r w:rsidR="00EC2382" w:rsidRPr="000663F6">
        <w:rPr>
          <w:rFonts w:ascii="TH SarabunIT๙" w:hAnsi="TH SarabunIT๙" w:cs="TH SarabunIT๙"/>
          <w:sz w:val="32"/>
          <w:szCs w:val="32"/>
          <w:cs/>
        </w:rPr>
        <w:t>ด้านการเสริมเสริมคุณธรรมจริยธรรมและรักษาวินัย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 ส่งเสริมให้มีการจัดกิจกรรม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63F6">
        <w:rPr>
          <w:rFonts w:ascii="TH SarabunIT๙" w:hAnsi="TH SarabunIT๙" w:cs="TH SarabunIT๙"/>
          <w:sz w:val="32"/>
          <w:szCs w:val="32"/>
          <w:cs/>
        </w:rPr>
        <w:t>ด้าน</w:t>
      </w:r>
    </w:p>
    <w:p w:rsidR="00EC2382" w:rsidRPr="000663F6" w:rsidRDefault="00EC2382" w:rsidP="000663F6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>คุณธรรมจริยธรรมให้กับบุคลากรในหน่วยงานอย่างสม่ำเสมอ เพื่อพัฒนาบุคลากรให้เกิดจิตสำนึกใน</w:t>
      </w:r>
      <w:r w:rsidR="000663F6" w:rsidRPr="000663F6">
        <w:rPr>
          <w:rFonts w:ascii="TH SarabunIT๙" w:hAnsi="TH SarabunIT๙" w:cs="TH SarabunIT๙"/>
          <w:sz w:val="32"/>
          <w:szCs w:val="32"/>
          <w:cs/>
        </w:rPr>
        <w:t>การควบคุม</w:t>
      </w:r>
    </w:p>
    <w:p w:rsidR="00EC2382" w:rsidRPr="000663F6" w:rsidRDefault="00EC2382" w:rsidP="000663F6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>วินัยในตนเอง ประพฤติตนตามกฎ ระเบียบ และข้อบังคับของข้าราชการที่ดี</w:t>
      </w:r>
    </w:p>
    <w:p w:rsidR="00EC2382" w:rsidRPr="000663F6" w:rsidRDefault="000663F6" w:rsidP="000663F6">
      <w:pPr>
        <w:pStyle w:val="a3"/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EC2382" w:rsidRPr="000663F6">
        <w:rPr>
          <w:rFonts w:ascii="TH SarabunIT๙" w:hAnsi="TH SarabunIT๙" w:cs="TH SarabunIT๙"/>
          <w:sz w:val="32"/>
          <w:szCs w:val="32"/>
        </w:rPr>
        <w:t xml:space="preserve">7.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ด้านการสร้างทางก้าวหน้าในอาชีพ ส่งเสริมและสนับสนุนเส้นทางความก้าวหน้าใน</w:t>
      </w:r>
      <w:r w:rsidRPr="000663F6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EC2382" w:rsidRPr="000663F6" w:rsidRDefault="00EC2382" w:rsidP="000663F6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>ปฏิบัติราชการที่จะไปสู่ตำแหน่งสำคัญของส่วนราชการ โดยมีการกำหนดและแสดงให้เห็นถึงเส้นทาง</w:t>
      </w:r>
      <w:r w:rsidR="000663F6" w:rsidRPr="000663F6">
        <w:rPr>
          <w:rFonts w:ascii="TH SarabunIT๙" w:hAnsi="TH SarabunIT๙" w:cs="TH SarabunIT๙"/>
          <w:sz w:val="32"/>
          <w:szCs w:val="32"/>
          <w:cs/>
        </w:rPr>
        <w:t>การสั่งสม</w:t>
      </w:r>
    </w:p>
    <w:p w:rsidR="00EC2382" w:rsidRPr="000663F6" w:rsidRDefault="00EC2382" w:rsidP="000663F6">
      <w:pPr>
        <w:pStyle w:val="a3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>ประสบการณ์และผลงาน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663F6">
        <w:rPr>
          <w:rFonts w:ascii="TH SarabunIT๙" w:hAnsi="TH SarabunIT๙" w:cs="TH SarabunIT๙"/>
          <w:sz w:val="32"/>
          <w:szCs w:val="32"/>
          <w:cs/>
        </w:rPr>
        <w:t xml:space="preserve"> ในแต่ละตำแหน่งที่ครองมาก่อนการเลื่อนไปดำรงตำแหน่งสำคัญ 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63F6">
        <w:rPr>
          <w:rFonts w:ascii="TH SarabunIT๙" w:hAnsi="TH SarabunIT๙" w:cs="TH SarabunIT๙"/>
          <w:sz w:val="32"/>
          <w:szCs w:val="32"/>
          <w:cs/>
        </w:rPr>
        <w:t>ซึ่งอาจจะเลื่อนจากตำแหน่งระดับล่างสู่ตำแหน่งที่สูงขึ้น หรือการย้ายตำแหน่งในระนาบเดียวกัน</w:t>
      </w:r>
    </w:p>
    <w:p w:rsidR="00EC2382" w:rsidRPr="000663F6" w:rsidRDefault="000663F6" w:rsidP="000663F6">
      <w:pPr>
        <w:pStyle w:val="a3"/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EC2382" w:rsidRPr="000663F6">
        <w:rPr>
          <w:rFonts w:ascii="TH SarabunIT๙" w:hAnsi="TH SarabunIT๙" w:cs="TH SarabunIT๙"/>
          <w:sz w:val="32"/>
          <w:szCs w:val="32"/>
        </w:rPr>
        <w:t xml:space="preserve">8.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ด้านการรักษาไว้ ส่งเสริมและสนับสนุนการพัฒนาคุณภาพชีวิต ให้บุคลากรยกย่อง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ชมเชยผู้ที่ปฏิบัติงานดีปฏิบัติชอบ เพื่อเป็นเกียรติประวัติ สร้างขวัญและกำลังใจในการปฏิบัติงาน และเสริมสร้างความรัก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ความผูกพันระหว่างบุคลากร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ตลอดจนสนับสนุนให้เกิดการสร้างสภาพแวดล้อมและบรรย</w:t>
      </w:r>
      <w:r>
        <w:rPr>
          <w:rFonts w:ascii="TH SarabunIT๙" w:hAnsi="TH SarabunIT๙" w:cs="TH SarabunIT๙" w:hint="cs"/>
          <w:sz w:val="32"/>
          <w:szCs w:val="32"/>
          <w:cs/>
        </w:rPr>
        <w:t>าย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การในการทำงานที่สนับสนุนให้สามารถใช้ศักยภาพได้อย่างเต็มที่</w:t>
      </w:r>
      <w:proofErr w:type="gramEnd"/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 พัฒนาคุณภาพชีวิตของบุคลากรให้ดีขึ้น รักษาดุลยภาพระหว่างชีวิตการทำงานและชีวิตส่วนตัว เพื่อสร้างขวัญและกำลังใจและให้สามารถดำรงชีพอย่างมีศักดิ์ศรีและมีความผาสุก</w:t>
      </w:r>
    </w:p>
    <w:p w:rsidR="000663F6" w:rsidRPr="000663F6" w:rsidRDefault="000663F6" w:rsidP="00EC2382">
      <w:pPr>
        <w:pStyle w:val="a3"/>
        <w:rPr>
          <w:sz w:val="16"/>
          <w:szCs w:val="16"/>
        </w:rPr>
      </w:pPr>
    </w:p>
    <w:p w:rsidR="00EC2382" w:rsidRPr="000663F6" w:rsidRDefault="00EC2382" w:rsidP="000663F6">
      <w:pPr>
        <w:pStyle w:val="a3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0663F6" w:rsidRPr="000663F6" w:rsidRDefault="000663F6" w:rsidP="00EC2382">
      <w:pPr>
        <w:pStyle w:val="a3"/>
        <w:rPr>
          <w:rFonts w:ascii="TH SarabunIT๙" w:hAnsi="TH SarabunIT๙" w:cs="TH SarabunIT๙"/>
          <w:sz w:val="16"/>
          <w:szCs w:val="16"/>
          <w:cs/>
        </w:rPr>
      </w:pPr>
    </w:p>
    <w:p w:rsidR="00EC2382" w:rsidRPr="000663F6" w:rsidRDefault="00EC2382" w:rsidP="000663F6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Pr="000663F6">
        <w:rPr>
          <w:rFonts w:ascii="TH SarabunIT๙" w:hAnsi="TH SarabunIT๙" w:cs="TH SarabunIT๙"/>
          <w:sz w:val="32"/>
          <w:szCs w:val="32"/>
        </w:rPr>
        <w:t>9</w:t>
      </w:r>
      <w:r w:rsidRPr="000663F6">
        <w:rPr>
          <w:rFonts w:ascii="TH SarabunIT๙" w:hAnsi="TH SarabunIT๙" w:cs="TH SarabunIT๙"/>
          <w:sz w:val="32"/>
          <w:szCs w:val="32"/>
          <w:cs/>
        </w:rPr>
        <w:t xml:space="preserve"> มกราคม พ.ศ. </w:t>
      </w:r>
      <w:r w:rsidRPr="000663F6">
        <w:rPr>
          <w:rFonts w:ascii="TH SarabunIT๙" w:hAnsi="TH SarabunIT๙" w:cs="TH SarabunIT๙"/>
          <w:sz w:val="32"/>
          <w:szCs w:val="32"/>
        </w:rPr>
        <w:t>2566</w:t>
      </w:r>
    </w:p>
    <w:p w:rsidR="000663F6" w:rsidRPr="000663F6" w:rsidRDefault="000663F6" w:rsidP="000663F6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</w:p>
    <w:p w:rsidR="000663F6" w:rsidRPr="000663F6" w:rsidRDefault="000663F6" w:rsidP="000663F6">
      <w:pPr>
        <w:pStyle w:val="a3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(ร้อยตรี)</w:t>
      </w:r>
    </w:p>
    <w:p w:rsidR="00EC2382" w:rsidRPr="000663F6" w:rsidRDefault="000663F6" w:rsidP="000663F6">
      <w:pPr>
        <w:pStyle w:val="a3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="00EC2382" w:rsidRPr="000663F6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วิรัตน์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รูปโอ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)</w:t>
      </w:r>
    </w:p>
    <w:p w:rsidR="00EC2382" w:rsidRPr="000663F6" w:rsidRDefault="000663F6" w:rsidP="000663F6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</w:p>
    <w:sectPr w:rsidR="00EC2382" w:rsidRPr="000663F6" w:rsidSect="00EC2382">
      <w:pgSz w:w="11906" w:h="16838"/>
      <w:pgMar w:top="1276" w:right="991" w:bottom="144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382"/>
    <w:rsid w:val="000663F6"/>
    <w:rsid w:val="00845FE5"/>
    <w:rsid w:val="00DC6818"/>
    <w:rsid w:val="00EC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38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C23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C238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38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C23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C23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2024-04-22T04:38:00Z</dcterms:created>
  <dcterms:modified xsi:type="dcterms:W3CDTF">2024-04-22T04:58:00Z</dcterms:modified>
</cp:coreProperties>
</file>